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1DA9E" w14:textId="6796E211" w:rsidR="00ED0ED1" w:rsidRPr="00ED0ED1" w:rsidRDefault="00ED0ED1" w:rsidP="00ED0ED1">
      <w:pPr>
        <w:spacing w:after="0"/>
        <w:ind w:left="-709"/>
        <w:jc w:val="right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Приложение</w:t>
      </w:r>
      <w:r w:rsidR="00C31A04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№1</w:t>
      </w: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50599E4" w14:textId="573CD689" w:rsidR="00ED0ED1" w:rsidRPr="00ED0ED1" w:rsidRDefault="00ED0ED1" w:rsidP="00ED0ED1">
      <w:pPr>
        <w:spacing w:after="0"/>
        <w:ind w:left="-709"/>
        <w:jc w:val="right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 приказу Минобрнауки РД </w:t>
      </w:r>
    </w:p>
    <w:p w14:paraId="0DEA0114" w14:textId="07EAC08F" w:rsidR="00ED0ED1" w:rsidRDefault="00ED0ED1" w:rsidP="00ED0ED1">
      <w:pPr>
        <w:spacing w:after="0"/>
        <w:ind w:left="-709"/>
        <w:jc w:val="right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№ </w:t>
      </w:r>
      <w:r w:rsidR="008A3EE6" w:rsidRPr="008A3EE6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08/1-1256/25</w:t>
      </w: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4A5D3870" w14:textId="2A62C347" w:rsidR="00ED0ED1" w:rsidRPr="00ED0ED1" w:rsidRDefault="00ED0ED1" w:rsidP="00ED0ED1">
      <w:pPr>
        <w:spacing w:after="0"/>
        <w:ind w:left="-709"/>
        <w:jc w:val="right"/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</w:t>
      </w:r>
      <w:r w:rsidR="008A3EE6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12</w:t>
      </w: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A3EE6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ноября </w:t>
      </w:r>
      <w:r w:rsidRPr="00ED0ED1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2025</w:t>
      </w:r>
      <w: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г. </w:t>
      </w:r>
    </w:p>
    <w:p w14:paraId="12ED6AEA" w14:textId="77777777" w:rsidR="00ED0ED1" w:rsidRDefault="00ED0ED1" w:rsidP="00833FFB">
      <w:pPr>
        <w:ind w:left="-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FC1C5AC" w14:textId="3CC06DA5" w:rsidR="00833FFB" w:rsidRPr="00833FFB" w:rsidRDefault="00833FFB" w:rsidP="00833FFB">
      <w:pPr>
        <w:ind w:left="-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3FFB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МИНИСТЕРСТВО ОБРАЗОВАНИЯ И НАУКИ РЕСПУБЛИКИ ДАГЕСТАН</w:t>
      </w:r>
    </w:p>
    <w:p w14:paraId="3D3B1B66" w14:textId="1032D184" w:rsidR="00833FFB" w:rsidRPr="00833FFB" w:rsidRDefault="00833FFB" w:rsidP="00833FFB">
      <w:pPr>
        <w:ind w:left="-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3FFB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ГБУ ДПО РД «ДАГЕСТАНСКИЙ ИНСТИТУТ РАЗВИТИЯ ОБРАЗОВАНИЯ»</w:t>
      </w:r>
    </w:p>
    <w:p w14:paraId="089C6F1A" w14:textId="745EEA1F" w:rsidR="00833FFB" w:rsidRDefault="00833FFB" w:rsidP="00833FFB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14:paraId="78489182" w14:textId="130317F3" w:rsidR="00833FFB" w:rsidRDefault="00833FFB" w:rsidP="00833FFB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14:paraId="78BA7228" w14:textId="23BA612B" w:rsidR="00833FFB" w:rsidRDefault="00833FFB" w:rsidP="00833FFB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14:paraId="402E732E" w14:textId="367BBDF4" w:rsidR="00833FFB" w:rsidRPr="00833FFB" w:rsidRDefault="00833FFB" w:rsidP="00833FFB">
      <w:pPr>
        <w:ind w:left="-709"/>
        <w:jc w:val="center"/>
        <w:rPr>
          <w:rFonts w:ascii="Times New Roman" w:hAnsi="Times New Roman" w:cs="Times New Roman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3FFB">
        <w:rPr>
          <w:rFonts w:ascii="Times New Roman" w:hAnsi="Times New Roman" w:cs="Times New Roman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КЛАССНЫЙ ЧАС </w:t>
      </w:r>
    </w:p>
    <w:p w14:paraId="443313A1" w14:textId="50C69B3B" w:rsidR="00833FFB" w:rsidRPr="00833FFB" w:rsidRDefault="00833FFB" w:rsidP="00833FFB">
      <w:pPr>
        <w:ind w:left="-709"/>
        <w:jc w:val="center"/>
        <w:rPr>
          <w:rFonts w:ascii="Times New Roman" w:hAnsi="Times New Roman" w:cs="Times New Roman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3FFB">
        <w:rPr>
          <w:rFonts w:ascii="Times New Roman" w:hAnsi="Times New Roman" w:cs="Times New Roman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ТЕМУ:</w:t>
      </w:r>
    </w:p>
    <w:p w14:paraId="6E3DF854" w14:textId="06D5D9DA" w:rsidR="00833FFB" w:rsidRPr="00833FFB" w:rsidRDefault="00833FFB" w:rsidP="00833FFB">
      <w:pPr>
        <w:ind w:left="-709"/>
        <w:jc w:val="center"/>
        <w:rPr>
          <w:rFonts w:ascii="Times New Roman" w:hAnsi="Times New Roman" w:cs="Times New Roman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3FFB">
        <w:rPr>
          <w:rFonts w:ascii="Times New Roman" w:hAnsi="Times New Roman" w:cs="Times New Roman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</w:t>
      </w:r>
      <w:r w:rsidR="00BC66A0" w:rsidRPr="00BC66A0">
        <w:rPr>
          <w:rFonts w:ascii="Times New Roman" w:hAnsi="Times New Roman" w:cs="Times New Roman"/>
          <w:b/>
          <w:bCs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Кто такие дропперы? Как случайно не стать соучастником преступления</w:t>
      </w:r>
      <w:r w:rsidRPr="00833FFB">
        <w:rPr>
          <w:rFonts w:ascii="Times New Roman" w:hAnsi="Times New Roman" w:cs="Times New Roman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</w:p>
    <w:p w14:paraId="410B5A36" w14:textId="2DECA5D4" w:rsidR="00833FFB" w:rsidRDefault="00833FFB" w:rsidP="00833FFB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95FC5F" wp14:editId="7FA7AB80">
            <wp:extent cx="5162302" cy="286702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076" cy="2869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95693" w14:textId="4A4B1C52" w:rsidR="00833FFB" w:rsidRDefault="00833FFB" w:rsidP="00833FFB">
      <w:pPr>
        <w:spacing w:after="0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14:paraId="537747CB" w14:textId="73F5A486" w:rsidR="007D39DD" w:rsidRDefault="00833FFB" w:rsidP="00BC66A0">
      <w:pPr>
        <w:spacing w:after="0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</w:t>
      </w:r>
    </w:p>
    <w:p w14:paraId="5563E14C" w14:textId="77777777" w:rsidR="007D39DD" w:rsidRDefault="007D39DD" w:rsidP="00833FFB">
      <w:pPr>
        <w:spacing w:after="0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14:paraId="6CB33BF5" w14:textId="763679C6" w:rsidR="00833FFB" w:rsidRDefault="00833FFB" w:rsidP="00833FFB">
      <w:pPr>
        <w:spacing w:after="0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Махачкала 2025</w:t>
      </w:r>
    </w:p>
    <w:p w14:paraId="06B4EA48" w14:textId="77777777" w:rsidR="00076747" w:rsidRDefault="00076747" w:rsidP="00BC66A0">
      <w:pPr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14:paraId="157BD94F" w14:textId="77777777" w:rsidR="009F05A5" w:rsidRDefault="009F05A5" w:rsidP="00BC66A0">
      <w:pPr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14:paraId="074E2D31" w14:textId="496663BF" w:rsidR="00BC66A0" w:rsidRDefault="00BC66A0" w:rsidP="00BC66A0">
      <w:pPr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СЦЕНАРИЙ</w:t>
      </w:r>
    </w:p>
    <w:p w14:paraId="3438AE08" w14:textId="18E3EC6F" w:rsidR="00BC66A0" w:rsidRDefault="00BC66A0" w:rsidP="00BC66A0">
      <w:pPr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классного</w:t>
      </w:r>
      <w:r w:rsidRPr="00BC66A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час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а</w:t>
      </w:r>
      <w:r w:rsidRPr="00BC66A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на тему: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BC66A0">
        <w:rPr>
          <w:rFonts w:ascii="Times New Roman" w:hAnsi="Times New Roman" w:cs="Times New Roman"/>
          <w:b/>
          <w:bCs/>
          <w:sz w:val="28"/>
          <w:szCs w:val="28"/>
          <w:lang w:bidi="ru-RU"/>
        </w:rPr>
        <w:t>«Кто такие дропперы? Как случайно не стать соучастником преступления</w:t>
      </w:r>
    </w:p>
    <w:p w14:paraId="43F3DE5A" w14:textId="7D013B6B" w:rsidR="00BC66A0" w:rsidRDefault="00BC66A0" w:rsidP="00833FFB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BC66A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Дата проведения урока: </w:t>
      </w:r>
      <w:r w:rsidRPr="00516E7C">
        <w:rPr>
          <w:rFonts w:ascii="Times New Roman" w:hAnsi="Times New Roman" w:cs="Times New Roman"/>
          <w:bCs/>
          <w:sz w:val="28"/>
          <w:szCs w:val="28"/>
          <w:lang w:bidi="ru-RU"/>
        </w:rPr>
        <w:t>до 25.11.2025 г.</w:t>
      </w:r>
    </w:p>
    <w:p w14:paraId="58314D2A" w14:textId="55927290" w:rsidR="00833FFB" w:rsidRPr="00833FFB" w:rsidRDefault="00833FFB" w:rsidP="00CA36A1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BC66A0" w:rsidRPr="00BC66A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урока</w:t>
      </w:r>
      <w:r w:rsidRPr="00833FF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33FFB">
        <w:rPr>
          <w:rFonts w:ascii="Times New Roman" w:hAnsi="Times New Roman" w:cs="Times New Roman"/>
          <w:sz w:val="28"/>
          <w:szCs w:val="28"/>
        </w:rPr>
        <w:t> сформировать у учащихся понимание рисков участия в дропперских схемах и научить распознавать попытки вовлечения в противоправную деятельность.</w:t>
      </w:r>
    </w:p>
    <w:p w14:paraId="766A2F7A" w14:textId="31CD5924" w:rsidR="00833FFB" w:rsidRPr="00833FFB" w:rsidRDefault="00833FFB" w:rsidP="00CA36A1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BC66A0" w:rsidRPr="00BC66A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урока</w:t>
      </w:r>
      <w:r w:rsidRPr="00833FF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2AC58C0" w14:textId="1879D481" w:rsidR="00833FFB" w:rsidRPr="00833FFB" w:rsidRDefault="00516E7C" w:rsidP="00CA36A1">
      <w:pPr>
        <w:numPr>
          <w:ilvl w:val="0"/>
          <w:numId w:val="1"/>
        </w:numPr>
        <w:tabs>
          <w:tab w:val="clear" w:pos="720"/>
          <w:tab w:val="num" w:pos="142"/>
        </w:tabs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обучающихся </w:t>
      </w:r>
      <w:r w:rsidR="00833FFB" w:rsidRPr="00833FF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термином </w:t>
      </w:r>
      <w:r w:rsidR="00833FFB" w:rsidRPr="00833FFB">
        <w:rPr>
          <w:rFonts w:ascii="Times New Roman" w:hAnsi="Times New Roman" w:cs="Times New Roman"/>
          <w:sz w:val="28"/>
          <w:szCs w:val="28"/>
        </w:rPr>
        <w:t>«дроппер» и механизмами мошеннических схем;</w:t>
      </w:r>
    </w:p>
    <w:p w14:paraId="0502F180" w14:textId="4FA8AC5E" w:rsidR="00833FFB" w:rsidRPr="00833FFB" w:rsidRDefault="00833FFB" w:rsidP="00CA36A1">
      <w:pPr>
        <w:numPr>
          <w:ilvl w:val="0"/>
          <w:numId w:val="1"/>
        </w:numPr>
        <w:tabs>
          <w:tab w:val="clear" w:pos="720"/>
          <w:tab w:val="num" w:pos="142"/>
        </w:tabs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sz w:val="28"/>
          <w:szCs w:val="28"/>
        </w:rPr>
        <w:t>выработать алгоритм действий при попытке вовлечения в схему</w:t>
      </w:r>
      <w:r w:rsidR="00BC66A0">
        <w:rPr>
          <w:rFonts w:ascii="Times New Roman" w:hAnsi="Times New Roman" w:cs="Times New Roman"/>
          <w:sz w:val="28"/>
          <w:szCs w:val="28"/>
        </w:rPr>
        <w:t xml:space="preserve"> дропперов</w:t>
      </w:r>
      <w:r w:rsidRPr="00833FFB">
        <w:rPr>
          <w:rFonts w:ascii="Times New Roman" w:hAnsi="Times New Roman" w:cs="Times New Roman"/>
          <w:sz w:val="28"/>
          <w:szCs w:val="28"/>
        </w:rPr>
        <w:t>;</w:t>
      </w:r>
    </w:p>
    <w:p w14:paraId="5CF770D9" w14:textId="77777777" w:rsidR="00833FFB" w:rsidRPr="00833FFB" w:rsidRDefault="00833FFB" w:rsidP="00CA36A1">
      <w:pPr>
        <w:numPr>
          <w:ilvl w:val="0"/>
          <w:numId w:val="1"/>
        </w:numPr>
        <w:tabs>
          <w:tab w:val="clear" w:pos="720"/>
          <w:tab w:val="num" w:pos="142"/>
        </w:tabs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sz w:val="28"/>
          <w:szCs w:val="28"/>
        </w:rPr>
        <w:t>сформировать критическое мышление в отношении подозрительных финансовых предложений.</w:t>
      </w:r>
    </w:p>
    <w:p w14:paraId="1BB11B43" w14:textId="38E9C42B" w:rsidR="00833FFB" w:rsidRDefault="00833FFB" w:rsidP="00CA36A1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b/>
          <w:bCs/>
          <w:sz w:val="28"/>
          <w:szCs w:val="28"/>
        </w:rPr>
        <w:t>Продолжительность</w:t>
      </w:r>
      <w:r w:rsidR="00BC66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66A0" w:rsidRPr="00BC66A0">
        <w:rPr>
          <w:rFonts w:ascii="Times New Roman" w:hAnsi="Times New Roman" w:cs="Times New Roman"/>
          <w:b/>
          <w:bCs/>
          <w:sz w:val="28"/>
          <w:szCs w:val="28"/>
          <w:lang w:bidi="ru-RU"/>
        </w:rPr>
        <w:t>урока</w:t>
      </w:r>
      <w:r w:rsidRPr="00833FF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33FFB">
        <w:rPr>
          <w:rFonts w:ascii="Times New Roman" w:hAnsi="Times New Roman" w:cs="Times New Roman"/>
          <w:sz w:val="28"/>
          <w:szCs w:val="28"/>
        </w:rPr>
        <w:t> 45минут</w:t>
      </w:r>
    </w:p>
    <w:p w14:paraId="75622D83" w14:textId="0AE9B8B7" w:rsidR="00BC66A0" w:rsidRDefault="00BC66A0" w:rsidP="00CA36A1">
      <w:pPr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C66A0">
        <w:rPr>
          <w:rFonts w:ascii="Times New Roman" w:hAnsi="Times New Roman" w:cs="Times New Roman"/>
          <w:b/>
          <w:sz w:val="28"/>
          <w:szCs w:val="28"/>
          <w:lang w:bidi="ru-RU"/>
        </w:rPr>
        <w:t>Рекомендуемая форма проведения:</w:t>
      </w:r>
      <w:r w:rsidRPr="00BC66A0">
        <w:rPr>
          <w:rFonts w:ascii="Times New Roman" w:hAnsi="Times New Roman" w:cs="Times New Roman"/>
          <w:sz w:val="28"/>
          <w:szCs w:val="28"/>
          <w:lang w:bidi="ru-RU"/>
        </w:rPr>
        <w:t xml:space="preserve"> урок-беседа.</w:t>
      </w:r>
    </w:p>
    <w:p w14:paraId="44DE0260" w14:textId="0FF01DDD" w:rsidR="00076747" w:rsidRPr="00076747" w:rsidRDefault="00076747" w:rsidP="00CA36A1">
      <w:pPr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76747">
        <w:rPr>
          <w:rFonts w:ascii="Times New Roman" w:hAnsi="Times New Roman" w:cs="Times New Roman"/>
          <w:b/>
          <w:bCs/>
          <w:sz w:val="28"/>
          <w:szCs w:val="28"/>
          <w:lang w:bidi="ru-RU"/>
        </w:rPr>
        <w:t>Целевая аудитория: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обучающиеся 9</w:t>
      </w:r>
      <w:r w:rsidRPr="00076747">
        <w:rPr>
          <w:rFonts w:ascii="Times New Roman" w:hAnsi="Times New Roman" w:cs="Times New Roman"/>
          <w:sz w:val="28"/>
          <w:szCs w:val="28"/>
          <w:lang w:bidi="ru-RU"/>
        </w:rPr>
        <w:t>-11 классов общеобразовательных организаций, студенты образовательных организаций среднего профессионального образования.</w:t>
      </w:r>
    </w:p>
    <w:p w14:paraId="62A29BA0" w14:textId="77777777" w:rsidR="00516E7C" w:rsidRPr="00516E7C" w:rsidRDefault="00516E7C" w:rsidP="00CA36A1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7C">
        <w:rPr>
          <w:rFonts w:ascii="Times New Roman" w:hAnsi="Times New Roman" w:cs="Times New Roman"/>
          <w:b/>
          <w:bCs/>
          <w:sz w:val="28"/>
          <w:szCs w:val="28"/>
        </w:rPr>
        <w:t>Методический комментарий:</w:t>
      </w:r>
      <w:r w:rsidRPr="00516E7C">
        <w:rPr>
          <w:rFonts w:ascii="Times New Roman" w:hAnsi="Times New Roman" w:cs="Times New Roman"/>
          <w:sz w:val="28"/>
          <w:szCs w:val="28"/>
        </w:rPr>
        <w:t xml:space="preserve"> урок состоит из ряда внутренне связанных содержательных блоков; педагог вправе самостоятельно определить выбор содержательных блоков и полноту изложения материала при проведении классного час в каждом конкретном классе.</w:t>
      </w:r>
    </w:p>
    <w:p w14:paraId="0FEEB948" w14:textId="77777777" w:rsidR="00516E7C" w:rsidRPr="00516E7C" w:rsidRDefault="00516E7C" w:rsidP="00CA36A1">
      <w:pPr>
        <w:ind w:left="142"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bookmarkStart w:id="0" w:name="bookmark5"/>
      <w:r w:rsidRPr="00516E7C">
        <w:rPr>
          <w:rFonts w:ascii="Times New Roman" w:hAnsi="Times New Roman" w:cs="Times New Roman"/>
          <w:b/>
          <w:sz w:val="28"/>
          <w:szCs w:val="28"/>
          <w:lang w:bidi="ru-RU"/>
        </w:rPr>
        <w:t>Содержательные блоки урока:</w:t>
      </w:r>
      <w:bookmarkEnd w:id="0"/>
    </w:p>
    <w:p w14:paraId="5446BCBF" w14:textId="77777777" w:rsidR="00516E7C" w:rsidRPr="00516E7C" w:rsidRDefault="00516E7C" w:rsidP="00CA36A1">
      <w:pPr>
        <w:ind w:left="142"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bookmarkStart w:id="1" w:name="bookmark6"/>
      <w:r w:rsidRPr="00516E7C">
        <w:rPr>
          <w:rFonts w:ascii="Times New Roman" w:hAnsi="Times New Roman" w:cs="Times New Roman"/>
          <w:b/>
          <w:sz w:val="28"/>
          <w:szCs w:val="28"/>
          <w:lang w:bidi="ru-RU"/>
        </w:rPr>
        <w:t>Часть 1. Мотивационная.</w:t>
      </w:r>
      <w:bookmarkEnd w:id="1"/>
    </w:p>
    <w:p w14:paraId="38C3D111" w14:textId="3262F2F4" w:rsidR="00516E7C" w:rsidRPr="00516E7C" w:rsidRDefault="00516E7C" w:rsidP="00CA36A1">
      <w:pPr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6E7C">
        <w:rPr>
          <w:rFonts w:ascii="Times New Roman" w:hAnsi="Times New Roman" w:cs="Times New Roman"/>
          <w:i/>
          <w:iCs/>
          <w:sz w:val="28"/>
          <w:szCs w:val="28"/>
          <w:lang w:bidi="ru-RU"/>
        </w:rPr>
        <w:t>Задача</w:t>
      </w:r>
      <w:r w:rsidRPr="00516E7C">
        <w:rPr>
          <w:rFonts w:ascii="Times New Roman" w:hAnsi="Times New Roman" w:cs="Times New Roman"/>
          <w:sz w:val="28"/>
          <w:szCs w:val="28"/>
          <w:lang w:bidi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знакомство обучающихся с дропперством. </w:t>
      </w:r>
    </w:p>
    <w:p w14:paraId="4B383F4F" w14:textId="77777777" w:rsidR="00516E7C" w:rsidRPr="00516E7C" w:rsidRDefault="00516E7C" w:rsidP="00CA36A1">
      <w:pPr>
        <w:ind w:left="142"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bookmarkStart w:id="2" w:name="bookmark7"/>
      <w:r w:rsidRPr="00516E7C">
        <w:rPr>
          <w:rFonts w:ascii="Times New Roman" w:hAnsi="Times New Roman" w:cs="Times New Roman"/>
          <w:b/>
          <w:sz w:val="28"/>
          <w:szCs w:val="28"/>
          <w:lang w:bidi="ru-RU"/>
        </w:rPr>
        <w:t>Часть 2. Основная.</w:t>
      </w:r>
      <w:bookmarkEnd w:id="2"/>
    </w:p>
    <w:p w14:paraId="47E19423" w14:textId="230F3152" w:rsidR="00516E7C" w:rsidRPr="00516E7C" w:rsidRDefault="00516E7C" w:rsidP="00CA36A1">
      <w:pPr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6E7C">
        <w:rPr>
          <w:rFonts w:ascii="Times New Roman" w:hAnsi="Times New Roman" w:cs="Times New Roman"/>
          <w:i/>
          <w:iCs/>
          <w:sz w:val="28"/>
          <w:szCs w:val="28"/>
          <w:lang w:bidi="ru-RU"/>
        </w:rPr>
        <w:t>Задача:</w:t>
      </w:r>
      <w:r w:rsidRPr="00516E7C">
        <w:rPr>
          <w:rFonts w:ascii="Times New Roman" w:hAnsi="Times New Roman" w:cs="Times New Roman"/>
          <w:sz w:val="28"/>
          <w:szCs w:val="28"/>
        </w:rPr>
        <w:t xml:space="preserve"> </w:t>
      </w:r>
      <w:r w:rsidRPr="00516E7C">
        <w:rPr>
          <w:rFonts w:ascii="Times New Roman" w:hAnsi="Times New Roman" w:cs="Times New Roman"/>
          <w:sz w:val="28"/>
          <w:szCs w:val="28"/>
          <w:lang w:bidi="ru-RU"/>
        </w:rPr>
        <w:t xml:space="preserve">правовое просвещение и формирование правового сознания </w:t>
      </w:r>
      <w:r>
        <w:rPr>
          <w:rFonts w:ascii="Times New Roman" w:hAnsi="Times New Roman" w:cs="Times New Roman"/>
          <w:sz w:val="28"/>
          <w:szCs w:val="28"/>
          <w:lang w:bidi="ru-RU"/>
        </w:rPr>
        <w:t>обучающихся</w:t>
      </w:r>
      <w:r w:rsidRPr="00516E7C">
        <w:rPr>
          <w:rFonts w:ascii="Times New Roman" w:hAnsi="Times New Roman" w:cs="Times New Roman"/>
          <w:sz w:val="28"/>
          <w:szCs w:val="28"/>
          <w:lang w:bidi="ru-RU"/>
        </w:rPr>
        <w:t>, расширение у обучающихся знаний в сфере уголовной и административной ответственности с рассмотрением на конкретных примерах.</w:t>
      </w:r>
    </w:p>
    <w:p w14:paraId="33FCE5C5" w14:textId="77777777" w:rsidR="00516E7C" w:rsidRPr="00516E7C" w:rsidRDefault="00516E7C" w:rsidP="00CA36A1">
      <w:pPr>
        <w:ind w:left="142"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bookmarkStart w:id="3" w:name="bookmark8"/>
      <w:r w:rsidRPr="00516E7C">
        <w:rPr>
          <w:rFonts w:ascii="Times New Roman" w:hAnsi="Times New Roman" w:cs="Times New Roman"/>
          <w:b/>
          <w:sz w:val="28"/>
          <w:szCs w:val="28"/>
          <w:lang w:bidi="ru-RU"/>
        </w:rPr>
        <w:t>Часть 3. Заключение.</w:t>
      </w:r>
      <w:bookmarkEnd w:id="3"/>
    </w:p>
    <w:p w14:paraId="1C0EF216" w14:textId="14DA285D" w:rsidR="0046024E" w:rsidRPr="00516E7C" w:rsidRDefault="00516E7C" w:rsidP="00CA36A1">
      <w:pPr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6E7C">
        <w:rPr>
          <w:rFonts w:ascii="Times New Roman" w:hAnsi="Times New Roman" w:cs="Times New Roman"/>
          <w:i/>
          <w:iCs/>
          <w:sz w:val="28"/>
          <w:szCs w:val="28"/>
          <w:lang w:bidi="ru-RU"/>
        </w:rPr>
        <w:t>Задача:</w:t>
      </w:r>
      <w:r w:rsidRPr="00516E7C">
        <w:rPr>
          <w:rFonts w:ascii="Times New Roman" w:hAnsi="Times New Roman" w:cs="Times New Roman"/>
          <w:sz w:val="28"/>
          <w:szCs w:val="28"/>
          <w:lang w:bidi="ru-RU"/>
        </w:rPr>
        <w:t xml:space="preserve"> снижение вовлечения подростков в деструктивные течения.</w:t>
      </w:r>
    </w:p>
    <w:p w14:paraId="1BF5BE98" w14:textId="77777777" w:rsidR="00ED0ED1" w:rsidRDefault="00ED0ED1" w:rsidP="00BC66A0">
      <w:pPr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67CF70" w14:textId="77777777" w:rsidR="00BC66A0" w:rsidRDefault="00833FFB" w:rsidP="00BC66A0">
      <w:pPr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3FFB">
        <w:rPr>
          <w:rFonts w:ascii="Times New Roman" w:hAnsi="Times New Roman" w:cs="Times New Roman"/>
          <w:b/>
          <w:bCs/>
          <w:sz w:val="28"/>
          <w:szCs w:val="28"/>
        </w:rPr>
        <w:t xml:space="preserve">Ход </w:t>
      </w:r>
      <w:r w:rsidR="00BC66A0" w:rsidRPr="00BC66A0">
        <w:rPr>
          <w:rFonts w:ascii="Times New Roman" w:hAnsi="Times New Roman" w:cs="Times New Roman"/>
          <w:b/>
          <w:bCs/>
          <w:sz w:val="28"/>
          <w:szCs w:val="28"/>
          <w:lang w:bidi="ru-RU"/>
        </w:rPr>
        <w:t>урока</w:t>
      </w:r>
      <w:r w:rsidR="00BC66A0" w:rsidRPr="00BC66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8378B8D" w14:textId="37A9821E" w:rsidR="00833FFB" w:rsidRPr="00833FFB" w:rsidRDefault="00833FFB" w:rsidP="00BC66A0">
      <w:pPr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3FFB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F03F78" w:rsidRPr="00F03F78">
        <w:rPr>
          <w:rFonts w:ascii="Times New Roman" w:hAnsi="Times New Roman" w:cs="Times New Roman"/>
          <w:b/>
          <w:bCs/>
          <w:sz w:val="28"/>
          <w:szCs w:val="28"/>
          <w:lang w:bidi="ru-RU"/>
        </w:rPr>
        <w:t>Мотивационная</w:t>
      </w:r>
      <w:r w:rsidRPr="00833FFB">
        <w:rPr>
          <w:rFonts w:ascii="Times New Roman" w:hAnsi="Times New Roman" w:cs="Times New Roman"/>
          <w:b/>
          <w:bCs/>
          <w:sz w:val="28"/>
          <w:szCs w:val="28"/>
        </w:rPr>
        <w:t xml:space="preserve"> часть </w:t>
      </w:r>
    </w:p>
    <w:p w14:paraId="4871A6E9" w14:textId="77777777" w:rsidR="00CD23DC" w:rsidRDefault="00833FFB" w:rsidP="00833FFB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833FFB">
        <w:rPr>
          <w:rFonts w:ascii="Times New Roman" w:hAnsi="Times New Roman" w:cs="Times New Roman"/>
          <w:sz w:val="28"/>
          <w:szCs w:val="28"/>
        </w:rPr>
        <w:t> </w:t>
      </w:r>
    </w:p>
    <w:p w14:paraId="2A43B133" w14:textId="5ABAAA7D" w:rsidR="00CD23DC" w:rsidRDefault="00CD23DC" w:rsidP="00076747">
      <w:pPr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Добрый день, ребята! </w:t>
      </w:r>
    </w:p>
    <w:p w14:paraId="3507C9CF" w14:textId="538667CC" w:rsidR="00CD23DC" w:rsidRDefault="00CD23DC" w:rsidP="00076747">
      <w:pPr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с вами поговорим: Что такое дропперы? </w:t>
      </w:r>
      <w:r w:rsidRPr="00CD23DC">
        <w:rPr>
          <w:rFonts w:ascii="Times New Roman" w:hAnsi="Times New Roman" w:cs="Times New Roman"/>
          <w:bCs/>
          <w:sz w:val="28"/>
          <w:szCs w:val="28"/>
        </w:rPr>
        <w:t>Кто такие дропперы? Как случайно не стать соучастником преступления</w:t>
      </w:r>
    </w:p>
    <w:p w14:paraId="50131F67" w14:textId="77777777" w:rsidR="00076747" w:rsidRDefault="00CD23DC" w:rsidP="00076747">
      <w:pPr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3DC">
        <w:rPr>
          <w:rFonts w:ascii="Times New Roman" w:hAnsi="Times New Roman" w:cs="Times New Roman"/>
          <w:b/>
          <w:bCs/>
          <w:sz w:val="28"/>
          <w:szCs w:val="28"/>
        </w:rPr>
        <w:t>Дропперы (или дропы)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CD23DC">
        <w:rPr>
          <w:rFonts w:ascii="Times New Roman" w:hAnsi="Times New Roman" w:cs="Times New Roman"/>
          <w:bCs/>
          <w:sz w:val="28"/>
          <w:szCs w:val="28"/>
        </w:rPr>
        <w:t>это люди</w:t>
      </w:r>
      <w:r w:rsidRPr="00CD23DC">
        <w:rPr>
          <w:rFonts w:ascii="Times New Roman" w:hAnsi="Times New Roman" w:cs="Times New Roman"/>
          <w:sz w:val="28"/>
          <w:szCs w:val="28"/>
        </w:rPr>
        <w:t xml:space="preserve">, которые выступают в роли посредников в различных нелегальных схемах, связанных с финансовыми операциями. </w:t>
      </w:r>
    </w:p>
    <w:p w14:paraId="086F025F" w14:textId="08A895C7" w:rsidR="00CD23DC" w:rsidRPr="00CD23DC" w:rsidRDefault="00CD23DC" w:rsidP="00076747">
      <w:pPr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3DC">
        <w:rPr>
          <w:rFonts w:ascii="Times New Roman" w:hAnsi="Times New Roman" w:cs="Times New Roman"/>
          <w:sz w:val="28"/>
          <w:szCs w:val="28"/>
        </w:rPr>
        <w:t>Говоря простыми словами, это те, кто соглашается получить на свой счет деньги, добытые незаконным путем, и затем перевести их другим лицам. Чаще всего – за определенное вознаграждение.</w:t>
      </w:r>
    </w:p>
    <w:p w14:paraId="1F575770" w14:textId="77777777" w:rsidR="00076747" w:rsidRDefault="00076747" w:rsidP="00833FFB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с вами представим ситуацию, что к вам приходит сообщение от незнакомого</w:t>
      </w:r>
      <w:r w:rsidR="00833FFB" w:rsidRPr="00833FF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а, который якобы </w:t>
      </w:r>
      <w:r w:rsidR="00833FFB" w:rsidRPr="00833FFB">
        <w:rPr>
          <w:rFonts w:ascii="Times New Roman" w:hAnsi="Times New Roman" w:cs="Times New Roman"/>
          <w:sz w:val="28"/>
          <w:szCs w:val="28"/>
        </w:rPr>
        <w:t>ошибся при переводе</w:t>
      </w:r>
      <w:r>
        <w:rPr>
          <w:rFonts w:ascii="Times New Roman" w:hAnsi="Times New Roman" w:cs="Times New Roman"/>
          <w:sz w:val="28"/>
          <w:szCs w:val="28"/>
        </w:rPr>
        <w:t xml:space="preserve"> денежных средств. </w:t>
      </w:r>
    </w:p>
    <w:p w14:paraId="6E120645" w14:textId="77777777" w:rsidR="00076747" w:rsidRDefault="00076747" w:rsidP="00833FFB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833FFB" w:rsidRPr="00833FFB">
        <w:rPr>
          <w:rFonts w:ascii="Times New Roman" w:hAnsi="Times New Roman" w:cs="Times New Roman"/>
          <w:sz w:val="28"/>
          <w:szCs w:val="28"/>
        </w:rPr>
        <w:t xml:space="preserve">просит </w:t>
      </w:r>
      <w:r>
        <w:rPr>
          <w:rFonts w:ascii="Times New Roman" w:hAnsi="Times New Roman" w:cs="Times New Roman"/>
          <w:sz w:val="28"/>
          <w:szCs w:val="28"/>
        </w:rPr>
        <w:t xml:space="preserve">вас </w:t>
      </w:r>
      <w:r w:rsidR="00833FFB" w:rsidRPr="00833FFB">
        <w:rPr>
          <w:rFonts w:ascii="Times New Roman" w:hAnsi="Times New Roman" w:cs="Times New Roman"/>
          <w:sz w:val="28"/>
          <w:szCs w:val="28"/>
        </w:rPr>
        <w:t xml:space="preserve">вернуть деньги на другой счёт. </w:t>
      </w:r>
    </w:p>
    <w:p w14:paraId="5E5B853C" w14:textId="77777777" w:rsidR="00076747" w:rsidRDefault="00076747" w:rsidP="00833FFB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747">
        <w:rPr>
          <w:rFonts w:ascii="Times New Roman" w:hAnsi="Times New Roman" w:cs="Times New Roman"/>
          <w:sz w:val="28"/>
          <w:szCs w:val="28"/>
        </w:rPr>
        <w:t>Благодаря этой схеме злоумышленникам легче скрыть свое участие в преступлении. </w:t>
      </w:r>
    </w:p>
    <w:p w14:paraId="6D31B648" w14:textId="14C82756" w:rsidR="00CD23DC" w:rsidRPr="00833FFB" w:rsidRDefault="00076747" w:rsidP="00833FFB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747">
        <w:rPr>
          <w:rFonts w:ascii="Times New Roman" w:hAnsi="Times New Roman" w:cs="Times New Roman"/>
          <w:sz w:val="28"/>
          <w:szCs w:val="28"/>
        </w:rPr>
        <w:t>Дропперы нередко играют значимую роль в схемах отмывания денег. Даже если они не знают, что участвуют в незаконных действиях, их могут обвинить в содействии преступной деятельности и назначить уголовное наказание.</w:t>
      </w:r>
    </w:p>
    <w:p w14:paraId="02DCCF90" w14:textId="77777777" w:rsidR="00076747" w:rsidRDefault="00076747" w:rsidP="00076747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Слышали ли вы раньше термин «дроппер»</w:t>
      </w:r>
      <w:r w:rsidR="00833FFB" w:rsidRPr="00833FFB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FED84FE" w14:textId="31B77740" w:rsidR="00076747" w:rsidRPr="00456EA9" w:rsidRDefault="00456EA9" w:rsidP="00076747">
      <w:pPr>
        <w:ind w:left="567"/>
        <w:jc w:val="both"/>
        <w:rPr>
          <w:rFonts w:ascii="Times New Roman" w:hAnsi="Times New Roman" w:cs="Times New Roman"/>
          <w:bCs/>
          <w:iCs/>
          <w:sz w:val="28"/>
          <w:szCs w:val="28"/>
          <w:lang w:bidi="ru-RU"/>
        </w:rPr>
      </w:pPr>
      <w:r w:rsidRPr="00456EA9">
        <w:rPr>
          <w:rFonts w:ascii="Times New Roman" w:hAnsi="Times New Roman" w:cs="Times New Roman"/>
          <w:bCs/>
          <w:iCs/>
          <w:sz w:val="28"/>
          <w:szCs w:val="28"/>
          <w:lang w:bidi="ru-RU"/>
        </w:rPr>
        <w:t>(</w:t>
      </w:r>
      <w:r w:rsidRPr="00456EA9">
        <w:rPr>
          <w:rFonts w:ascii="Times New Roman" w:hAnsi="Times New Roman" w:cs="Times New Roman"/>
          <w:bCs/>
          <w:i/>
          <w:iCs/>
          <w:sz w:val="28"/>
          <w:szCs w:val="28"/>
          <w:lang w:bidi="ru-RU"/>
        </w:rPr>
        <w:t>ответы обучающихся</w:t>
      </w:r>
      <w:r>
        <w:rPr>
          <w:rFonts w:ascii="Times New Roman" w:hAnsi="Times New Roman" w:cs="Times New Roman"/>
          <w:bCs/>
          <w:iCs/>
          <w:sz w:val="28"/>
          <w:szCs w:val="28"/>
          <w:lang w:bidi="ru-RU"/>
        </w:rPr>
        <w:t>)</w:t>
      </w:r>
      <w:r w:rsidRPr="00456EA9">
        <w:rPr>
          <w:rFonts w:ascii="Times New Roman" w:hAnsi="Times New Roman" w:cs="Times New Roman"/>
          <w:bCs/>
          <w:iCs/>
          <w:sz w:val="28"/>
          <w:szCs w:val="28"/>
          <w:lang w:bidi="ru-RU"/>
        </w:rPr>
        <w:t xml:space="preserve"> </w:t>
      </w:r>
    </w:p>
    <w:p w14:paraId="479CD5A0" w14:textId="77777777" w:rsidR="00456EA9" w:rsidRDefault="00833FFB" w:rsidP="00456EA9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sz w:val="28"/>
          <w:szCs w:val="28"/>
        </w:rPr>
        <w:t>Как думаете, в чём их роль?»</w:t>
      </w:r>
    </w:p>
    <w:p w14:paraId="72B4F526" w14:textId="0AC7D0F0" w:rsidR="0046024E" w:rsidRPr="00456EA9" w:rsidRDefault="00456EA9" w:rsidP="00456EA9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56EA9">
        <w:rPr>
          <w:rFonts w:ascii="Times New Roman" w:hAnsi="Times New Roman" w:cs="Times New Roman"/>
          <w:bCs/>
          <w:iCs/>
          <w:sz w:val="28"/>
          <w:szCs w:val="28"/>
          <w:lang w:bidi="ru-RU"/>
        </w:rPr>
        <w:t>(</w:t>
      </w:r>
      <w:r w:rsidRPr="00456EA9">
        <w:rPr>
          <w:rFonts w:ascii="Times New Roman" w:hAnsi="Times New Roman" w:cs="Times New Roman"/>
          <w:bCs/>
          <w:i/>
          <w:iCs/>
          <w:sz w:val="28"/>
          <w:szCs w:val="28"/>
          <w:lang w:bidi="ru-RU"/>
        </w:rPr>
        <w:t>ответы обучающихся</w:t>
      </w:r>
      <w:r>
        <w:rPr>
          <w:rFonts w:ascii="Times New Roman" w:hAnsi="Times New Roman" w:cs="Times New Roman"/>
          <w:bCs/>
          <w:iCs/>
          <w:sz w:val="28"/>
          <w:szCs w:val="28"/>
          <w:lang w:bidi="ru-RU"/>
        </w:rPr>
        <w:t>)</w:t>
      </w:r>
    </w:p>
    <w:p w14:paraId="232D9E54" w14:textId="77777777" w:rsidR="0046024E" w:rsidRDefault="0046024E" w:rsidP="00833FFB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2B6EDC" w14:textId="77777777" w:rsidR="00456EA9" w:rsidRDefault="00833FFB" w:rsidP="00456EA9">
      <w:pPr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3FFB">
        <w:rPr>
          <w:rFonts w:ascii="Times New Roman" w:hAnsi="Times New Roman" w:cs="Times New Roman"/>
          <w:b/>
          <w:bCs/>
          <w:sz w:val="28"/>
          <w:szCs w:val="28"/>
        </w:rPr>
        <w:t>2. Основная часть</w:t>
      </w:r>
    </w:p>
    <w:p w14:paraId="781473F7" w14:textId="2FB8BAD8" w:rsidR="00456EA9" w:rsidRDefault="00456EA9" w:rsidP="00456EA9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EA9">
        <w:rPr>
          <w:rFonts w:ascii="Times New Roman" w:hAnsi="Times New Roman" w:cs="Times New Roman"/>
          <w:b/>
          <w:bCs/>
          <w:sz w:val="28"/>
          <w:szCs w:val="28"/>
        </w:rPr>
        <w:t>Учитель: </w:t>
      </w:r>
    </w:p>
    <w:p w14:paraId="20AEFB40" w14:textId="5CE4B8C6" w:rsidR="00456EA9" w:rsidRPr="00456EA9" w:rsidRDefault="00456EA9" w:rsidP="00456EA9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EA9">
        <w:rPr>
          <w:rFonts w:ascii="Times New Roman" w:hAnsi="Times New Roman" w:cs="Times New Roman"/>
          <w:b/>
          <w:bCs/>
          <w:sz w:val="28"/>
          <w:szCs w:val="28"/>
        </w:rPr>
        <w:t>Какие бывают дропперы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5C9AC3E1" w14:textId="77777777" w:rsidR="00456EA9" w:rsidRDefault="00456EA9" w:rsidP="00456EA9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EA9">
        <w:rPr>
          <w:rFonts w:ascii="Times New Roman" w:hAnsi="Times New Roman" w:cs="Times New Roman"/>
          <w:bCs/>
          <w:sz w:val="28"/>
          <w:szCs w:val="28"/>
        </w:rPr>
        <w:t>Существуют различные категории участников преступных схем, их можно классифиц</w:t>
      </w:r>
      <w:r>
        <w:rPr>
          <w:rFonts w:ascii="Times New Roman" w:hAnsi="Times New Roman" w:cs="Times New Roman"/>
          <w:bCs/>
          <w:sz w:val="28"/>
          <w:szCs w:val="28"/>
        </w:rPr>
        <w:t>ировать по нескольким признакам</w:t>
      </w:r>
      <w:r w:rsidRPr="00456EA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73E99A2B" w14:textId="385984C0" w:rsidR="00456EA9" w:rsidRPr="00456EA9" w:rsidRDefault="00456EA9" w:rsidP="00456EA9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EA9">
        <w:rPr>
          <w:rFonts w:ascii="Times New Roman" w:hAnsi="Times New Roman" w:cs="Times New Roman"/>
          <w:bCs/>
          <w:sz w:val="28"/>
          <w:szCs w:val="28"/>
        </w:rPr>
        <w:t>По степени осведомленности о своей деятельности выделяются</w:t>
      </w:r>
      <w:r w:rsidRPr="00456EA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3CC4E3E" w14:textId="77777777" w:rsidR="00456EA9" w:rsidRPr="00456EA9" w:rsidRDefault="00456EA9" w:rsidP="00456EA9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EA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>Неразводные дропы.</w:t>
      </w:r>
      <w:r w:rsidRPr="00456E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456EA9">
        <w:rPr>
          <w:rFonts w:ascii="Times New Roman" w:hAnsi="Times New Roman" w:cs="Times New Roman"/>
          <w:bCs/>
          <w:sz w:val="28"/>
          <w:szCs w:val="28"/>
        </w:rPr>
        <w:t>Эти люди знают о криминальном характере своей деятельности и сознательно ищут способы передать свои банковские карты или другие продукты организаторам незаконных схем. Причинами, которые приводят их в мир преступности, чаще всего являются финансовые затруднения, отсутствие постоянной работы или места жительства, высокая закредитованность, а также алкогольная или наркотическая зависимость. Такие люди действуют умышленно и добровольно.</w:t>
      </w:r>
    </w:p>
    <w:p w14:paraId="2FE28CA5" w14:textId="2C72DA37" w:rsidR="00456EA9" w:rsidRPr="00456EA9" w:rsidRDefault="00456EA9" w:rsidP="00456EA9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EA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Разводные дропы</w:t>
      </w:r>
      <w:r w:rsidRPr="00456EA9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Pr="0045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6EA9">
        <w:rPr>
          <w:rFonts w:ascii="Times New Roman" w:hAnsi="Times New Roman" w:cs="Times New Roman"/>
          <w:bCs/>
          <w:sz w:val="28"/>
          <w:szCs w:val="28"/>
        </w:rPr>
        <w:t>Они становятся частью преступной махинации, не осознавая этого. Организаторы мошеннических схем вовлекают их под различными предлогами, например, через фиктивное трудоустройство. На сайтах поиска ра</w:t>
      </w:r>
      <w:r>
        <w:rPr>
          <w:rFonts w:ascii="Times New Roman" w:hAnsi="Times New Roman" w:cs="Times New Roman"/>
          <w:bCs/>
          <w:sz w:val="28"/>
          <w:szCs w:val="28"/>
        </w:rPr>
        <w:t>боты размещаются вакансии, где «сотрудникам»</w:t>
      </w:r>
      <w:r w:rsidRPr="00456EA9">
        <w:rPr>
          <w:rFonts w:ascii="Times New Roman" w:hAnsi="Times New Roman" w:cs="Times New Roman"/>
          <w:bCs/>
          <w:sz w:val="28"/>
          <w:szCs w:val="28"/>
        </w:rPr>
        <w:t xml:space="preserve"> предлагается выпустить банковскую карту для получения з</w:t>
      </w:r>
      <w:r>
        <w:rPr>
          <w:rFonts w:ascii="Times New Roman" w:hAnsi="Times New Roman" w:cs="Times New Roman"/>
          <w:bCs/>
          <w:sz w:val="28"/>
          <w:szCs w:val="28"/>
        </w:rPr>
        <w:t>арплаты или передать реквизиты «бухгалтеру»</w:t>
      </w:r>
      <w:r w:rsidRPr="00456EA9">
        <w:rPr>
          <w:rFonts w:ascii="Times New Roman" w:hAnsi="Times New Roman" w:cs="Times New Roman"/>
          <w:bCs/>
          <w:sz w:val="28"/>
          <w:szCs w:val="28"/>
        </w:rPr>
        <w:t>. В результате мошенники получают доступ к карте и ее реквизитам.</w:t>
      </w:r>
    </w:p>
    <w:p w14:paraId="213A73E7" w14:textId="77777777" w:rsidR="00456EA9" w:rsidRPr="00456EA9" w:rsidRDefault="00456EA9" w:rsidP="00456EA9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EA9">
        <w:rPr>
          <w:rFonts w:ascii="Times New Roman" w:hAnsi="Times New Roman" w:cs="Times New Roman"/>
          <w:bCs/>
          <w:sz w:val="28"/>
          <w:szCs w:val="28"/>
        </w:rPr>
        <w:t>По использованию банковских продуктов также выделяют несколько типов дропперов:</w:t>
      </w:r>
    </w:p>
    <w:p w14:paraId="5A7D3637" w14:textId="77777777" w:rsidR="00456EA9" w:rsidRPr="00456EA9" w:rsidRDefault="00456EA9" w:rsidP="00456EA9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EA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Обнальщики.</w:t>
      </w:r>
      <w:r w:rsidRPr="00456E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456EA9">
        <w:rPr>
          <w:rFonts w:ascii="Times New Roman" w:hAnsi="Times New Roman" w:cs="Times New Roman"/>
          <w:bCs/>
          <w:sz w:val="28"/>
          <w:szCs w:val="28"/>
        </w:rPr>
        <w:t>Эти дропы сами обналичивают похищенные деньги на своих банковских картах или счетах через банкоматы и офисы банков. За свою работу они получают оговоренное вознаграждение (5-10%) и передают оставшиеся средства организаторам. Обычно они являются неразводными дропами и подпадают под риск задержания правоохранительными органами.</w:t>
      </w:r>
    </w:p>
    <w:p w14:paraId="1095B8E5" w14:textId="77777777" w:rsidR="00456EA9" w:rsidRPr="00456EA9" w:rsidRDefault="00456EA9" w:rsidP="00456EA9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EA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Транзитники.</w:t>
      </w:r>
      <w:r w:rsidRPr="00456E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456EA9">
        <w:rPr>
          <w:rFonts w:ascii="Times New Roman" w:hAnsi="Times New Roman" w:cs="Times New Roman"/>
          <w:bCs/>
          <w:sz w:val="28"/>
          <w:szCs w:val="28"/>
        </w:rPr>
        <w:t>Дропы-посредники, которые принимают перевод похищенных денежных средств и отправляют их дальше по цепочке на указанные мошенниками банковские реквизиты. Это делается, чтобы усложнить работу правоохранителям и скрыть следы преступления.</w:t>
      </w:r>
    </w:p>
    <w:p w14:paraId="61B86617" w14:textId="56FBB155" w:rsidR="007D5BBE" w:rsidRPr="00E74F7A" w:rsidRDefault="00456EA9" w:rsidP="00E74F7A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6EA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Заливщики.</w:t>
      </w:r>
      <w:r w:rsidRPr="00456EA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56EA9">
        <w:rPr>
          <w:rFonts w:ascii="Times New Roman" w:hAnsi="Times New Roman" w:cs="Times New Roman"/>
          <w:bCs/>
          <w:sz w:val="28"/>
          <w:szCs w:val="28"/>
        </w:rPr>
        <w:t>Эти дропы принимают наличные средства от других участников и зачисляют их на свои карты, а затем переводят средства «транзитникам». Такая сложная манипуляция позволяет максимально затруднить службам безопасности банков и полиции отслеживание и блокировку криминальных денежных потоков.</w:t>
      </w:r>
    </w:p>
    <w:p w14:paraId="359CE161" w14:textId="266DB97C" w:rsidR="007D5BBE" w:rsidRDefault="007D5BBE" w:rsidP="007D5BB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D5BBE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14:paraId="1C7AEF8C" w14:textId="5A7199FE" w:rsidR="007D5BBE" w:rsidRPr="007D5BBE" w:rsidRDefault="007D5BBE" w:rsidP="007D5BB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7D5BBE">
        <w:rPr>
          <w:rFonts w:ascii="Times New Roman" w:hAnsi="Times New Roman" w:cs="Times New Roman"/>
          <w:bCs/>
          <w:sz w:val="28"/>
          <w:szCs w:val="28"/>
        </w:rPr>
        <w:t>Также встречаются предложения: стать внештатным сотрудником полиции, который для поимки преступника должен притвориться мошенником и получить украденные деньги на карту; помочь организации обойти санкции путем возврата в Россию заблокированных из-за санкций активов через свою карту на "безопасный" счет.</w:t>
      </w:r>
    </w:p>
    <w:p w14:paraId="367AFADE" w14:textId="77777777" w:rsidR="007D5BBE" w:rsidRDefault="007D5BBE" w:rsidP="00084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1B378A" w14:textId="7AFC6350" w:rsidR="007D5BBE" w:rsidRPr="007D5BBE" w:rsidRDefault="007D5BBE" w:rsidP="007D5BB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 w:rsidRPr="007D5BBE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14:paraId="30B82664" w14:textId="29FD54F9" w:rsidR="007D5BBE" w:rsidRPr="007D5BBE" w:rsidRDefault="007D5BBE" w:rsidP="0008494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Ребята,</w:t>
      </w:r>
      <w:r w:rsidRPr="007D5BBE">
        <w:rPr>
          <w:rFonts w:ascii="Times New Roman" w:hAnsi="Times New Roman" w:cs="Times New Roman"/>
          <w:bCs/>
          <w:sz w:val="28"/>
          <w:szCs w:val="28"/>
        </w:rPr>
        <w:t xml:space="preserve"> я хочу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7D5BBE">
        <w:rPr>
          <w:rFonts w:ascii="Times New Roman" w:hAnsi="Times New Roman" w:cs="Times New Roman"/>
          <w:bCs/>
          <w:sz w:val="28"/>
          <w:szCs w:val="28"/>
        </w:rPr>
        <w:t xml:space="preserve"> чтобы вы знали, что это все ОПАСНО! </w:t>
      </w:r>
    </w:p>
    <w:p w14:paraId="1A27F107" w14:textId="11880390" w:rsidR="00456EA9" w:rsidRDefault="00833FFB" w:rsidP="00456EA9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b/>
          <w:bCs/>
          <w:sz w:val="28"/>
          <w:szCs w:val="28"/>
        </w:rPr>
        <w:t xml:space="preserve">Почему это </w:t>
      </w:r>
      <w:r w:rsidR="007D5BBE" w:rsidRPr="00833FFB">
        <w:rPr>
          <w:rFonts w:ascii="Times New Roman" w:hAnsi="Times New Roman" w:cs="Times New Roman"/>
          <w:b/>
          <w:bCs/>
          <w:sz w:val="28"/>
          <w:szCs w:val="28"/>
        </w:rPr>
        <w:t>ОПАСНО</w:t>
      </w:r>
      <w:r w:rsidRPr="00833FF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2664396A" w14:textId="2191D67E" w:rsidR="00833FFB" w:rsidRPr="00833FFB" w:rsidRDefault="00CA36A1" w:rsidP="00CA36A1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6EA9">
        <w:rPr>
          <w:rFonts w:ascii="Times New Roman" w:hAnsi="Times New Roman" w:cs="Times New Roman"/>
          <w:sz w:val="28"/>
          <w:szCs w:val="28"/>
        </w:rPr>
        <w:t xml:space="preserve">1. </w:t>
      </w:r>
      <w:r w:rsidR="00833FFB" w:rsidRPr="00833FFB">
        <w:rPr>
          <w:rFonts w:ascii="Times New Roman" w:hAnsi="Times New Roman" w:cs="Times New Roman"/>
          <w:b/>
          <w:bCs/>
          <w:sz w:val="28"/>
          <w:szCs w:val="28"/>
        </w:rPr>
        <w:t>Уголовная ответственность:</w:t>
      </w:r>
    </w:p>
    <w:p w14:paraId="6DFB65E1" w14:textId="77777777" w:rsidR="00833FFB" w:rsidRPr="00833FFB" w:rsidRDefault="00833FFB" w:rsidP="00833FFB">
      <w:pPr>
        <w:numPr>
          <w:ilvl w:val="1"/>
          <w:numId w:val="5"/>
        </w:num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sz w:val="28"/>
          <w:szCs w:val="28"/>
        </w:rPr>
        <w:t>ст. 174 УК РФ («Легализация денежных средств») — до 7 лет лишения свободы;</w:t>
      </w:r>
    </w:p>
    <w:p w14:paraId="608068CA" w14:textId="77777777" w:rsidR="00833FFB" w:rsidRPr="00833FFB" w:rsidRDefault="00833FFB" w:rsidP="00833FFB">
      <w:pPr>
        <w:numPr>
          <w:ilvl w:val="1"/>
          <w:numId w:val="5"/>
        </w:num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sz w:val="28"/>
          <w:szCs w:val="28"/>
        </w:rPr>
        <w:t>ст. 159 УК РФ («Мошенничество») — вплоть до 10 лет.</w:t>
      </w:r>
    </w:p>
    <w:p w14:paraId="08BD847C" w14:textId="01844C98" w:rsidR="007D5BBE" w:rsidRDefault="00CA36A1" w:rsidP="00CA36A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56EA9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833FFB" w:rsidRPr="00833FFB">
        <w:rPr>
          <w:rFonts w:ascii="Times New Roman" w:hAnsi="Times New Roman" w:cs="Times New Roman"/>
          <w:b/>
          <w:bCs/>
          <w:sz w:val="28"/>
          <w:szCs w:val="28"/>
        </w:rPr>
        <w:t>Финансовые последствия:</w:t>
      </w:r>
      <w:r w:rsidR="00833FFB" w:rsidRPr="00833FFB">
        <w:rPr>
          <w:rFonts w:ascii="Times New Roman" w:hAnsi="Times New Roman" w:cs="Times New Roman"/>
          <w:sz w:val="28"/>
          <w:szCs w:val="28"/>
        </w:rPr>
        <w:t> блокировка счетов, запрет на онлайн-банкинг, взыскание ущерба через суд.</w:t>
      </w:r>
    </w:p>
    <w:p w14:paraId="0C65EB30" w14:textId="4903604A" w:rsidR="00833FFB" w:rsidRDefault="00CA36A1" w:rsidP="00CA36A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D5BBE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833FFB" w:rsidRPr="00833FFB">
        <w:rPr>
          <w:rFonts w:ascii="Times New Roman" w:hAnsi="Times New Roman" w:cs="Times New Roman"/>
          <w:b/>
          <w:bCs/>
          <w:sz w:val="28"/>
          <w:szCs w:val="28"/>
        </w:rPr>
        <w:t>Репутационные риски:</w:t>
      </w:r>
      <w:r>
        <w:rPr>
          <w:rFonts w:ascii="Times New Roman" w:hAnsi="Times New Roman" w:cs="Times New Roman"/>
          <w:sz w:val="28"/>
          <w:szCs w:val="28"/>
        </w:rPr>
        <w:t xml:space="preserve"> попадание в реестр дропперов </w:t>
      </w:r>
      <w:r w:rsidR="00833FFB" w:rsidRPr="00833FFB">
        <w:rPr>
          <w:rFonts w:ascii="Times New Roman" w:hAnsi="Times New Roman" w:cs="Times New Roman"/>
          <w:sz w:val="28"/>
          <w:szCs w:val="28"/>
        </w:rPr>
        <w:t>Ц</w:t>
      </w:r>
      <w:r w:rsidR="007D5BBE">
        <w:rPr>
          <w:rFonts w:ascii="Times New Roman" w:hAnsi="Times New Roman" w:cs="Times New Roman"/>
          <w:sz w:val="28"/>
          <w:szCs w:val="28"/>
        </w:rPr>
        <w:t xml:space="preserve">ентрального </w:t>
      </w:r>
      <w:r w:rsidR="00833FFB" w:rsidRPr="00833FFB">
        <w:rPr>
          <w:rFonts w:ascii="Times New Roman" w:hAnsi="Times New Roman" w:cs="Times New Roman"/>
          <w:sz w:val="28"/>
          <w:szCs w:val="28"/>
        </w:rPr>
        <w:t>Б</w:t>
      </w:r>
      <w:r w:rsidR="007D5BBE">
        <w:rPr>
          <w:rFonts w:ascii="Times New Roman" w:hAnsi="Times New Roman" w:cs="Times New Roman"/>
          <w:sz w:val="28"/>
          <w:szCs w:val="28"/>
        </w:rPr>
        <w:t>анка</w:t>
      </w:r>
      <w:r w:rsidR="00833FFB" w:rsidRPr="00833FFB">
        <w:rPr>
          <w:rFonts w:ascii="Times New Roman" w:hAnsi="Times New Roman" w:cs="Times New Roman"/>
          <w:sz w:val="28"/>
          <w:szCs w:val="28"/>
        </w:rPr>
        <w:t xml:space="preserve">, </w:t>
      </w:r>
      <w:r w:rsidR="007D5BBE">
        <w:rPr>
          <w:rFonts w:ascii="Times New Roman" w:hAnsi="Times New Roman" w:cs="Times New Roman"/>
          <w:sz w:val="28"/>
          <w:szCs w:val="28"/>
        </w:rPr>
        <w:t>сложности с получением кредитов.</w:t>
      </w:r>
    </w:p>
    <w:p w14:paraId="1A0B6D41" w14:textId="73CAFB12" w:rsidR="007D5BBE" w:rsidRPr="007D5BBE" w:rsidRDefault="007D5BBE" w:rsidP="007D5BBE">
      <w:pPr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BBE">
        <w:rPr>
          <w:rFonts w:ascii="Times New Roman" w:hAnsi="Times New Roman" w:cs="Times New Roman"/>
          <w:b/>
          <w:sz w:val="28"/>
          <w:szCs w:val="28"/>
        </w:rPr>
        <w:t>Учитель:</w:t>
      </w:r>
    </w:p>
    <w:p w14:paraId="4C22A85C" w14:textId="77777777" w:rsidR="007D5BBE" w:rsidRDefault="00833FFB" w:rsidP="007D5BBE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b/>
          <w:bCs/>
          <w:sz w:val="28"/>
          <w:szCs w:val="28"/>
        </w:rPr>
        <w:t>Кто в зоне риска?</w:t>
      </w:r>
    </w:p>
    <w:p w14:paraId="01C25933" w14:textId="77777777" w:rsidR="00CA36A1" w:rsidRDefault="00833FFB" w:rsidP="00CA36A1">
      <w:pPr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sz w:val="28"/>
          <w:szCs w:val="28"/>
        </w:rPr>
        <w:t>подростки, ищущие подработку;</w:t>
      </w:r>
    </w:p>
    <w:p w14:paraId="320D116A" w14:textId="77777777" w:rsidR="00CA36A1" w:rsidRDefault="00833FFB" w:rsidP="00CA36A1">
      <w:pPr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sz w:val="28"/>
          <w:szCs w:val="28"/>
        </w:rPr>
        <w:t>пенсионеры, доверчиво относящиеся к «официальным» звонкам;</w:t>
      </w:r>
    </w:p>
    <w:p w14:paraId="5112DA61" w14:textId="3A61E6A6" w:rsidR="00833FFB" w:rsidRDefault="00833FFB" w:rsidP="00CA36A1">
      <w:pPr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3FFB">
        <w:rPr>
          <w:rFonts w:ascii="Times New Roman" w:hAnsi="Times New Roman" w:cs="Times New Roman"/>
          <w:sz w:val="28"/>
          <w:szCs w:val="28"/>
        </w:rPr>
        <w:t>люди, нуждающиеся в быстрых деньгах.</w:t>
      </w:r>
    </w:p>
    <w:p w14:paraId="00256AB3" w14:textId="77777777" w:rsidR="007D5BBE" w:rsidRPr="00833FFB" w:rsidRDefault="007D5BBE" w:rsidP="007D5BBE">
      <w:p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526B58" w14:textId="77777777" w:rsidR="007D5BBE" w:rsidRPr="007D5BBE" w:rsidRDefault="007D5BBE" w:rsidP="007D5BBE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5BBE">
        <w:rPr>
          <w:rFonts w:ascii="Times New Roman" w:hAnsi="Times New Roman" w:cs="Times New Roman"/>
          <w:b/>
          <w:bCs/>
          <w:sz w:val="28"/>
          <w:szCs w:val="28"/>
        </w:rPr>
        <w:t>Учитель: </w:t>
      </w:r>
    </w:p>
    <w:p w14:paraId="169DBC07" w14:textId="3BF4D371" w:rsidR="007D5BBE" w:rsidRDefault="007D5BBE" w:rsidP="00833FFB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Давайте с вами разберем п</w:t>
      </w:r>
      <w:r w:rsidRPr="007D5BBE">
        <w:rPr>
          <w:rFonts w:ascii="Times New Roman" w:hAnsi="Times New Roman" w:cs="Times New Roman"/>
          <w:bCs/>
          <w:sz w:val="28"/>
          <w:szCs w:val="28"/>
        </w:rPr>
        <w:t>римеры ситуаций, при которых стоит насторожиться</w:t>
      </w:r>
      <w:r w:rsidR="00E74F7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4C2EB610" w14:textId="77777777" w:rsidR="00E74F7A" w:rsidRPr="00E74F7A" w:rsidRDefault="00E74F7A" w:rsidP="00E74F7A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F7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Ошибочный перевод.</w:t>
      </w:r>
      <w:r w:rsidRPr="00E74F7A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74F7A">
        <w:rPr>
          <w:rFonts w:ascii="Times New Roman" w:hAnsi="Times New Roman" w:cs="Times New Roman"/>
          <w:bCs/>
          <w:sz w:val="28"/>
          <w:szCs w:val="28"/>
        </w:rPr>
        <w:t>Вам неожиданно поступает на карту определенная сумма денег. Затем звонит неизвестный человек и говорит, что случайно перевел средства не на тот счет и просит вернуть их. Вам же предлагает оставить 5 тыс. руб. себе за добрую услугу. Согласившись на это, вы можете стать соучастником преступления. Правильно будет в этой ситуации сообщить о неожиданном переводе банку.</w:t>
      </w:r>
    </w:p>
    <w:p w14:paraId="370B64EC" w14:textId="6B6607D2" w:rsidR="00E74F7A" w:rsidRPr="00E74F7A" w:rsidRDefault="00E74F7A" w:rsidP="00E74F7A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F7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Просьба снять деньги в банкомате.</w:t>
      </w:r>
      <w:r w:rsidRPr="00E74F7A">
        <w:rPr>
          <w:rFonts w:ascii="Times New Roman" w:hAnsi="Times New Roman" w:cs="Times New Roman"/>
          <w:b/>
          <w:bCs/>
          <w:sz w:val="28"/>
          <w:szCs w:val="28"/>
          <w:u w:val="single"/>
        </w:rPr>
        <w:t> </w:t>
      </w:r>
      <w:r w:rsidRPr="00E74F7A">
        <w:rPr>
          <w:rFonts w:ascii="Times New Roman" w:hAnsi="Times New Roman" w:cs="Times New Roman"/>
          <w:bCs/>
          <w:sz w:val="28"/>
          <w:szCs w:val="28"/>
        </w:rPr>
        <w:t>К вам у банкомата подходит человек и жалуется, что забыл банковскую карту дома. Он говорит, что ему очень нужны наличные деньги и предлагает сделать перевод вам на карту, который нужно тут же снять и отдать ему. Вроде ничего плохого в этом нет. Но если полученные деньги были украдены, вы можете стать дропом-обнальщиком.</w:t>
      </w:r>
    </w:p>
    <w:p w14:paraId="4B2B74CB" w14:textId="77777777" w:rsidR="00E74F7A" w:rsidRPr="00E74F7A" w:rsidRDefault="00E74F7A" w:rsidP="00E74F7A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F7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ab/>
      </w:r>
      <w:r w:rsidRPr="00E74F7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Работа с переводами.</w:t>
      </w:r>
      <w:r w:rsidRPr="00E74F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E74F7A">
        <w:rPr>
          <w:rFonts w:ascii="Times New Roman" w:hAnsi="Times New Roman" w:cs="Times New Roman"/>
          <w:bCs/>
          <w:sz w:val="28"/>
          <w:szCs w:val="28"/>
        </w:rPr>
        <w:t>Злоумышленники могут предложить соискателю работу, связанную с переводами или обналичиванием средств, не предупредив, что она касается украденных денег. Работник в таком случае становится соучастником преступления.</w:t>
      </w:r>
    </w:p>
    <w:p w14:paraId="5D2C7F63" w14:textId="77777777" w:rsidR="00E74F7A" w:rsidRPr="00E74F7A" w:rsidRDefault="00E74F7A" w:rsidP="00E74F7A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F7A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Pr="00E74F7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Подработка в соцсетях или мессенджерах</w:t>
      </w:r>
      <w:r w:rsidRPr="00E74F7A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Pr="00E74F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4F7A">
        <w:rPr>
          <w:rFonts w:ascii="Times New Roman" w:hAnsi="Times New Roman" w:cs="Times New Roman"/>
          <w:bCs/>
          <w:sz w:val="28"/>
          <w:szCs w:val="28"/>
        </w:rPr>
        <w:t>В интернете можно встретить объявление от «менеджера банка», которое просит помочь ему выполнить план по продажам. Для этого нужно оформить карту и передать доступ к ней за вознаграждение. Еще одна уловка – вакансия на должность администратора лотереи для организации помощи в перечислении призовых победителям розыгрышей или направлении прибыли участникам инвестпроекта через свою карту.</w:t>
      </w:r>
      <w:r w:rsidRPr="00E74F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6620E76" w14:textId="48E1B4C7" w:rsidR="00E74F7A" w:rsidRPr="00F03F78" w:rsidRDefault="00F03F78" w:rsidP="00F03F78">
      <w:pPr>
        <w:ind w:left="14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3F78">
        <w:rPr>
          <w:rFonts w:ascii="Times New Roman" w:hAnsi="Times New Roman" w:cs="Times New Roman"/>
          <w:b/>
          <w:bCs/>
          <w:sz w:val="28"/>
          <w:szCs w:val="28"/>
        </w:rPr>
        <w:t>3. Заключительная часть.</w:t>
      </w:r>
    </w:p>
    <w:p w14:paraId="171B9909" w14:textId="77777777" w:rsidR="00F03F78" w:rsidRDefault="00813A4A" w:rsidP="00F03F78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3A4A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14:paraId="43C166C8" w14:textId="5F595C2E" w:rsidR="00F03F78" w:rsidRPr="00F03F78" w:rsidRDefault="00813A4A" w:rsidP="00F03F78">
      <w:pPr>
        <w:ind w:left="14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Уважаемые ребята, </w:t>
      </w:r>
      <w:r w:rsidR="00F03F78">
        <w:rPr>
          <w:rFonts w:ascii="Times New Roman" w:hAnsi="Times New Roman" w:cs="Times New Roman"/>
          <w:bCs/>
          <w:sz w:val="28"/>
          <w:szCs w:val="28"/>
        </w:rPr>
        <w:t xml:space="preserve">я хочу, чтобы вы запомнили раз и навсегда! </w:t>
      </w:r>
      <w:r w:rsidR="00F03F78" w:rsidRPr="00F03F78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03F7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1. </w:t>
      </w:r>
      <w:r w:rsidR="00F03F78" w:rsidRPr="00F03F78">
        <w:rPr>
          <w:rFonts w:ascii="Times New Roman" w:hAnsi="Times New Roman" w:cs="Times New Roman"/>
          <w:b/>
          <w:bCs/>
          <w:sz w:val="28"/>
          <w:szCs w:val="28"/>
        </w:rPr>
        <w:t>Будьте внимательны к неожиданным переводам. Если вы получили на карту крупную сумму без объяснений, то:</w:t>
      </w:r>
    </w:p>
    <w:p w14:paraId="6D90E4EA" w14:textId="77777777" w:rsidR="00F03F78" w:rsidRPr="00F03F78" w:rsidRDefault="00F03F78" w:rsidP="00F03F78">
      <w:pPr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F78">
        <w:rPr>
          <w:rFonts w:ascii="Times New Roman" w:hAnsi="Times New Roman" w:cs="Times New Roman"/>
          <w:bCs/>
          <w:sz w:val="28"/>
          <w:szCs w:val="28"/>
        </w:rPr>
        <w:t>не соглашайтесь на просьбу вернуть деньги и оставить часть себе;</w:t>
      </w:r>
    </w:p>
    <w:p w14:paraId="6AAAD22D" w14:textId="77777777" w:rsidR="00F03F78" w:rsidRPr="00F03F78" w:rsidRDefault="00F03F78" w:rsidP="00F03F78">
      <w:pPr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F78">
        <w:rPr>
          <w:rFonts w:ascii="Times New Roman" w:hAnsi="Times New Roman" w:cs="Times New Roman"/>
          <w:bCs/>
          <w:sz w:val="28"/>
          <w:szCs w:val="28"/>
        </w:rPr>
        <w:t>сообщите банку о случившемся переводе – он проверит его законность и поможет избежать проблем.</w:t>
      </w:r>
    </w:p>
    <w:p w14:paraId="6DC9905C" w14:textId="77777777" w:rsidR="00F03F78" w:rsidRDefault="00F03F78" w:rsidP="00F03F78">
      <w:pPr>
        <w:ind w:left="14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F03F78">
        <w:rPr>
          <w:rFonts w:ascii="Times New Roman" w:hAnsi="Times New Roman" w:cs="Times New Roman"/>
          <w:b/>
          <w:bCs/>
          <w:sz w:val="28"/>
          <w:szCs w:val="28"/>
        </w:rPr>
        <w:t>Проявляйте бдительность, когда снимаете деньги в банкомате. </w:t>
      </w:r>
    </w:p>
    <w:p w14:paraId="0AA6BC0C" w14:textId="68B4083D" w:rsidR="00F03F78" w:rsidRPr="00F03F78" w:rsidRDefault="00F03F78" w:rsidP="00F03F78">
      <w:pPr>
        <w:ind w:left="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F78">
        <w:rPr>
          <w:rFonts w:ascii="Times New Roman" w:hAnsi="Times New Roman" w:cs="Times New Roman"/>
          <w:bCs/>
          <w:sz w:val="28"/>
          <w:szCs w:val="28"/>
        </w:rPr>
        <w:t>Если к вам подходит человек и просит снять деньги с вашей карты, утверждая, что забыл свою, откажитесь от выполнения этой просьбы. Деньги могут быть украденными, и вы рискуете стать соучастником преступления.</w:t>
      </w:r>
    </w:p>
    <w:p w14:paraId="3988CA43" w14:textId="4430B501" w:rsidR="00F03F78" w:rsidRPr="00F03F78" w:rsidRDefault="00F03F78" w:rsidP="00F03F78">
      <w:pPr>
        <w:ind w:left="14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F03F78">
        <w:rPr>
          <w:rFonts w:ascii="Times New Roman" w:hAnsi="Times New Roman" w:cs="Times New Roman"/>
          <w:b/>
          <w:bCs/>
          <w:sz w:val="28"/>
          <w:szCs w:val="28"/>
        </w:rPr>
        <w:t>Проверяйте предложения о работе. Если вам предлагают работу, связанную с финансами:</w:t>
      </w:r>
    </w:p>
    <w:p w14:paraId="4FC44521" w14:textId="77777777" w:rsidR="00F03F78" w:rsidRPr="00F03F78" w:rsidRDefault="00F03F78" w:rsidP="00F03F78">
      <w:pPr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F78">
        <w:rPr>
          <w:rFonts w:ascii="Times New Roman" w:hAnsi="Times New Roman" w:cs="Times New Roman"/>
          <w:bCs/>
          <w:sz w:val="28"/>
          <w:szCs w:val="28"/>
        </w:rPr>
        <w:t>тщательно исследуйте компанию и ее репутацию;</w:t>
      </w:r>
    </w:p>
    <w:p w14:paraId="379CE632" w14:textId="77777777" w:rsidR="00F03F78" w:rsidRPr="00F03F78" w:rsidRDefault="00F03F78" w:rsidP="00F03F78">
      <w:pPr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F78">
        <w:rPr>
          <w:rFonts w:ascii="Times New Roman" w:hAnsi="Times New Roman" w:cs="Times New Roman"/>
          <w:bCs/>
          <w:sz w:val="28"/>
          <w:szCs w:val="28"/>
        </w:rPr>
        <w:t>не соглашайтесь на работу с переводами или обналичиванием, если что-то кажется подозрительным;</w:t>
      </w:r>
    </w:p>
    <w:p w14:paraId="32AD559E" w14:textId="77777777" w:rsidR="00F03F78" w:rsidRDefault="00F03F78" w:rsidP="00F03F78">
      <w:pPr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F78">
        <w:rPr>
          <w:rFonts w:ascii="Times New Roman" w:hAnsi="Times New Roman" w:cs="Times New Roman"/>
          <w:bCs/>
          <w:sz w:val="28"/>
          <w:szCs w:val="28"/>
        </w:rPr>
        <w:t>убедитесь, что все операции законны, чтобы не стать жертвой мошенников.</w:t>
      </w:r>
    </w:p>
    <w:p w14:paraId="07C25517" w14:textId="10603C49" w:rsidR="00F03F78" w:rsidRPr="00F03F78" w:rsidRDefault="00F03F78" w:rsidP="00F03F78">
      <w:pPr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F78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F03F78">
        <w:rPr>
          <w:rFonts w:ascii="Times New Roman" w:hAnsi="Times New Roman" w:cs="Times New Roman"/>
          <w:b/>
          <w:bCs/>
          <w:sz w:val="28"/>
          <w:szCs w:val="28"/>
        </w:rPr>
        <w:t>Бережно храните свои банковские данные:</w:t>
      </w:r>
    </w:p>
    <w:p w14:paraId="45470CE7" w14:textId="77777777" w:rsidR="00F03F78" w:rsidRPr="00F03F78" w:rsidRDefault="00F03F78" w:rsidP="00F03F78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F78">
        <w:rPr>
          <w:rFonts w:ascii="Times New Roman" w:hAnsi="Times New Roman" w:cs="Times New Roman"/>
          <w:bCs/>
          <w:sz w:val="28"/>
          <w:szCs w:val="28"/>
        </w:rPr>
        <w:t>не теряйте банковские карты и документы;</w:t>
      </w:r>
    </w:p>
    <w:p w14:paraId="51C6C093" w14:textId="77777777" w:rsidR="00F03F78" w:rsidRPr="00F03F78" w:rsidRDefault="00F03F78" w:rsidP="00F03F78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F78">
        <w:rPr>
          <w:rFonts w:ascii="Times New Roman" w:hAnsi="Times New Roman" w:cs="Times New Roman"/>
          <w:bCs/>
          <w:sz w:val="28"/>
          <w:szCs w:val="28"/>
        </w:rPr>
        <w:t>не передавайте банковские карты или данные для доступа к онлайн-банку и мобильному приложению неизвестным людям;</w:t>
      </w:r>
    </w:p>
    <w:p w14:paraId="50D6AC41" w14:textId="77777777" w:rsidR="00F03F78" w:rsidRDefault="00F03F78" w:rsidP="00F03F78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3F78">
        <w:rPr>
          <w:rFonts w:ascii="Times New Roman" w:hAnsi="Times New Roman" w:cs="Times New Roman"/>
          <w:bCs/>
          <w:sz w:val="28"/>
          <w:szCs w:val="28"/>
        </w:rPr>
        <w:lastRenderedPageBreak/>
        <w:t>своевременно блокируйте карту в случае потери.</w:t>
      </w:r>
    </w:p>
    <w:p w14:paraId="1D3BD3CE" w14:textId="01D37023" w:rsidR="00E24D2E" w:rsidRPr="00E24D2E" w:rsidRDefault="00E24D2E" w:rsidP="00E24D2E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3A4A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14:paraId="5E7DF006" w14:textId="77777777" w:rsidR="00095C04" w:rsidRDefault="00810978" w:rsidP="00833FFB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978">
        <w:rPr>
          <w:rFonts w:ascii="Times New Roman" w:hAnsi="Times New Roman" w:cs="Times New Roman"/>
          <w:bCs/>
          <w:sz w:val="28"/>
          <w:szCs w:val="28"/>
        </w:rPr>
        <w:t xml:space="preserve">При этом, если вы поняли, что непреднамеренно стали дроппером, уже после вовлечения в преступную схему, то следует сразу прекратить все контакты с мошенниками. </w:t>
      </w:r>
    </w:p>
    <w:p w14:paraId="3801DA6F" w14:textId="77777777" w:rsidR="00095C04" w:rsidRDefault="00810978" w:rsidP="00833FFB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978">
        <w:rPr>
          <w:rFonts w:ascii="Times New Roman" w:hAnsi="Times New Roman" w:cs="Times New Roman"/>
          <w:bCs/>
          <w:sz w:val="28"/>
          <w:szCs w:val="28"/>
        </w:rPr>
        <w:t xml:space="preserve">Даже если преступники запугивают и шантажируют тем, что вы уже стали их сообщником, нужно обратиться в полицию с заявлением и рассказать о вовлечении вас в преступную схему путем обмана. </w:t>
      </w:r>
    </w:p>
    <w:p w14:paraId="6EAAD841" w14:textId="77777777" w:rsidR="00095C04" w:rsidRDefault="00810978" w:rsidP="00833FFB">
      <w:pPr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978">
        <w:rPr>
          <w:rFonts w:ascii="Times New Roman" w:hAnsi="Times New Roman" w:cs="Times New Roman"/>
          <w:bCs/>
          <w:sz w:val="28"/>
          <w:szCs w:val="28"/>
        </w:rPr>
        <w:t xml:space="preserve">Нелишним будет заблокировать карту и дистанционный доступ к счетам, если злоумышленники успели завладеть данными для входа или информацией о карте. </w:t>
      </w:r>
    </w:p>
    <w:p w14:paraId="5890926A" w14:textId="77777777" w:rsidR="00F03F78" w:rsidRDefault="00F03F78" w:rsidP="00833FFB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4DDD5A" w14:textId="77777777" w:rsidR="00F03F78" w:rsidRDefault="00F03F78" w:rsidP="00833FFB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318E4C" w14:textId="77777777" w:rsidR="00F03F78" w:rsidRDefault="00F03F78" w:rsidP="00833FFB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2CFA2F" w14:textId="77777777" w:rsidR="00F03F78" w:rsidRDefault="00F03F78" w:rsidP="00833FFB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86D196" w14:textId="77777777" w:rsidR="00F03F78" w:rsidRDefault="00F03F78" w:rsidP="00833FFB">
      <w:pPr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AF545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D303A5F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E3C3457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6B0C1AE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602DC0B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6C075CC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0741137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FC5396F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C39119F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465C060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B15E058" w14:textId="77777777" w:rsidR="001E667B" w:rsidRDefault="001E667B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E9204E1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2D21C0F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18B29A3" w14:textId="77777777" w:rsidR="00AE5499" w:rsidRDefault="00AE5499" w:rsidP="00BA40A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85A5153" w14:textId="78022364" w:rsidR="00084941" w:rsidRDefault="00084941" w:rsidP="00BA40A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14:paraId="1161CF44" w14:textId="336EA0D0" w:rsidR="00084941" w:rsidRPr="00084941" w:rsidRDefault="00084941" w:rsidP="000849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3BAD07" wp14:editId="19A6EA13">
            <wp:extent cx="5934075" cy="839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4941" w:rsidRPr="00084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0C8B"/>
    <w:multiLevelType w:val="multilevel"/>
    <w:tmpl w:val="BFC47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550565"/>
    <w:multiLevelType w:val="multilevel"/>
    <w:tmpl w:val="51E0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B6526"/>
    <w:multiLevelType w:val="multilevel"/>
    <w:tmpl w:val="466E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2C7DCA"/>
    <w:multiLevelType w:val="multilevel"/>
    <w:tmpl w:val="05B2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E95378"/>
    <w:multiLevelType w:val="multilevel"/>
    <w:tmpl w:val="BAB8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C055BC"/>
    <w:multiLevelType w:val="multilevel"/>
    <w:tmpl w:val="A9361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0E23F8"/>
    <w:multiLevelType w:val="multilevel"/>
    <w:tmpl w:val="3A70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8202CA"/>
    <w:multiLevelType w:val="multilevel"/>
    <w:tmpl w:val="43266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E64DD7"/>
    <w:multiLevelType w:val="multilevel"/>
    <w:tmpl w:val="FE6C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9B167A"/>
    <w:multiLevelType w:val="multilevel"/>
    <w:tmpl w:val="E612E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C27F0F"/>
    <w:multiLevelType w:val="multilevel"/>
    <w:tmpl w:val="603AF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A84618"/>
    <w:multiLevelType w:val="multilevel"/>
    <w:tmpl w:val="8A32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B22552"/>
    <w:multiLevelType w:val="multilevel"/>
    <w:tmpl w:val="0284E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5633B1"/>
    <w:multiLevelType w:val="multilevel"/>
    <w:tmpl w:val="7562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FC56CF"/>
    <w:multiLevelType w:val="multilevel"/>
    <w:tmpl w:val="0050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AC127E"/>
    <w:multiLevelType w:val="multilevel"/>
    <w:tmpl w:val="19264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12"/>
  </w:num>
  <w:num w:numId="6">
    <w:abstractNumId w:val="15"/>
  </w:num>
  <w:num w:numId="7">
    <w:abstractNumId w:val="7"/>
  </w:num>
  <w:num w:numId="8">
    <w:abstractNumId w:val="14"/>
  </w:num>
  <w:num w:numId="9">
    <w:abstractNumId w:val="5"/>
  </w:num>
  <w:num w:numId="10">
    <w:abstractNumId w:val="1"/>
  </w:num>
  <w:num w:numId="11">
    <w:abstractNumId w:val="8"/>
  </w:num>
  <w:num w:numId="12">
    <w:abstractNumId w:val="11"/>
  </w:num>
  <w:num w:numId="13">
    <w:abstractNumId w:val="3"/>
  </w:num>
  <w:num w:numId="14">
    <w:abstractNumId w:val="4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D4E"/>
    <w:rsid w:val="00046F3A"/>
    <w:rsid w:val="00076747"/>
    <w:rsid w:val="00084941"/>
    <w:rsid w:val="00087A97"/>
    <w:rsid w:val="00095C04"/>
    <w:rsid w:val="001070B7"/>
    <w:rsid w:val="001E667B"/>
    <w:rsid w:val="00456EA9"/>
    <w:rsid w:val="0046024E"/>
    <w:rsid w:val="00516E7C"/>
    <w:rsid w:val="006831F7"/>
    <w:rsid w:val="007D39DD"/>
    <w:rsid w:val="007D3C6C"/>
    <w:rsid w:val="007D5BBE"/>
    <w:rsid w:val="00810978"/>
    <w:rsid w:val="00813A4A"/>
    <w:rsid w:val="00833FFB"/>
    <w:rsid w:val="00857D5F"/>
    <w:rsid w:val="008A3EE6"/>
    <w:rsid w:val="009F05A5"/>
    <w:rsid w:val="00A01806"/>
    <w:rsid w:val="00AE5499"/>
    <w:rsid w:val="00B41735"/>
    <w:rsid w:val="00BA40A8"/>
    <w:rsid w:val="00BC66A0"/>
    <w:rsid w:val="00BE44EA"/>
    <w:rsid w:val="00C31A04"/>
    <w:rsid w:val="00CA36A1"/>
    <w:rsid w:val="00CD23DC"/>
    <w:rsid w:val="00D42C99"/>
    <w:rsid w:val="00E24D2E"/>
    <w:rsid w:val="00E74F7A"/>
    <w:rsid w:val="00ED0ED1"/>
    <w:rsid w:val="00F03F78"/>
    <w:rsid w:val="00F3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3E1B"/>
  <w15:chartTrackingRefBased/>
  <w15:docId w15:val="{22061615-5691-4DD0-9DC2-BD086796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66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23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6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23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456E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193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822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715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Khafsat</dc:creator>
  <cp:keywords/>
  <dc:description/>
  <cp:lastModifiedBy>Nargiz Djavatova</cp:lastModifiedBy>
  <cp:revision>7</cp:revision>
  <dcterms:created xsi:type="dcterms:W3CDTF">2025-11-11T09:56:00Z</dcterms:created>
  <dcterms:modified xsi:type="dcterms:W3CDTF">2025-11-12T11:40:00Z</dcterms:modified>
</cp:coreProperties>
</file>